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b/>
          <w:bCs/>
          <w:sz w:val="28"/>
          <w:szCs w:val="28"/>
          <w:lang w:eastAsia="zh-CN"/>
        </w:rPr>
        <w:t>Έντυπο ενημέρωσης επεξεργασίας προσωπικών δεδομένων</w:t>
      </w:r>
      <w:bookmarkStart w:id="0" w:name="_GoBack"/>
      <w:bookmarkEnd w:id="0"/>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σύμφωνα με το άρθρο 13 παρ.1 Γενικού Κανονισμού (ΕΕ) 2016/679 </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Times New Roman"/>
          <w:sz w:val="19"/>
          <w:szCs w:val="19"/>
          <w:lang w:eastAsia="zh-CN"/>
        </w:rPr>
        <w:t>α</w:t>
      </w:r>
      <w:r w:rsidRPr="003B7320">
        <w:rPr>
          <w:rFonts w:ascii="Calibri" w:eastAsia="Times New Roman" w:hAnsi="Calibri"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β) την επικοινωνία με το υποκείμενο των προσωπικών δεδομένων για κάθε θέμα αφορά στην πρόταση/προσφορά,</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δ) την διερεύνηση τυχόν ευθύνης ή τυχόν τελεσθεισών αξιόποινων πράξεων κατά την υποβολή της πρότασης.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Η συλλογή και η επεξεργασία των δεδομένων σας γίνεται με βάση τα άρθρα 6 παρ. 1 </w:t>
      </w:r>
      <w:proofErr w:type="spellStart"/>
      <w:r w:rsidRPr="003B7320">
        <w:rPr>
          <w:rFonts w:ascii="Calibri" w:eastAsia="Times New Roman" w:hAnsi="Calibri" w:cs="Calibri"/>
          <w:sz w:val="19"/>
          <w:szCs w:val="19"/>
          <w:lang w:eastAsia="zh-CN"/>
        </w:rPr>
        <w:t>εδ</w:t>
      </w:r>
      <w:proofErr w:type="spellEnd"/>
      <w:r w:rsidRPr="003B7320">
        <w:rPr>
          <w:rFonts w:ascii="Calibri" w:eastAsia="Times New Roman" w:hAnsi="Calibri" w:cs="Calibri"/>
          <w:sz w:val="19"/>
          <w:szCs w:val="19"/>
          <w:lang w:eastAsia="zh-CN"/>
        </w:rPr>
        <w:t xml:space="preserve">. </w:t>
      </w:r>
      <w:proofErr w:type="spellStart"/>
      <w:r w:rsidRPr="003B7320">
        <w:rPr>
          <w:rFonts w:ascii="Calibri" w:eastAsia="Times New Roman" w:hAnsi="Calibri" w:cs="Calibri"/>
          <w:sz w:val="19"/>
          <w:szCs w:val="19"/>
          <w:lang w:eastAsia="zh-CN"/>
        </w:rPr>
        <w:t>στ</w:t>
      </w:r>
      <w:proofErr w:type="spellEnd"/>
      <w:r w:rsidRPr="003B7320">
        <w:rPr>
          <w:rFonts w:ascii="Calibri" w:eastAsia="Times New Roman" w:hAnsi="Calibri" w:cs="Calibri"/>
          <w:sz w:val="19"/>
          <w:szCs w:val="19"/>
          <w:lang w:eastAsia="zh-CN"/>
        </w:rPr>
        <w:t xml:space="preserve">, 9 παρ. 2 (ζ)  και 10 (όσον αφορά στα ποινικά μητρώα) του Γενικού Κανονισμού 2016/679. </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sidRPr="003B7320">
        <w:rPr>
          <w:rFonts w:ascii="Calibri" w:eastAsia="Times New Roman" w:hAnsi="Calibri" w:cs="Calibri"/>
          <w:sz w:val="19"/>
          <w:szCs w:val="19"/>
          <w:lang w:eastAsia="zh-CN"/>
        </w:rPr>
        <w:t>επικαιροποίηση</w:t>
      </w:r>
      <w:proofErr w:type="spellEnd"/>
      <w:r w:rsidRPr="003B7320">
        <w:rPr>
          <w:rFonts w:ascii="Calibri" w:eastAsia="Times New Roman" w:hAnsi="Calibri" w:cs="Calibri"/>
          <w:sz w:val="19"/>
          <w:szCs w:val="19"/>
          <w:lang w:eastAsia="zh-CN"/>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3B7320">
        <w:rPr>
          <w:rFonts w:ascii="Calibri" w:eastAsia="Times New Roman" w:hAnsi="Calibri" w:cs="Calibri"/>
          <w:sz w:val="19"/>
          <w:szCs w:val="19"/>
          <w:lang w:eastAsia="zh-CN"/>
        </w:rPr>
        <w:t>επικαιροποίησης</w:t>
      </w:r>
      <w:proofErr w:type="spellEnd"/>
      <w:r w:rsidRPr="003B7320">
        <w:rPr>
          <w:rFonts w:ascii="Calibri" w:eastAsia="Times New Roman" w:hAnsi="Calibri" w:cs="Calibri"/>
          <w:sz w:val="19"/>
          <w:szCs w:val="19"/>
          <w:lang w:eastAsia="zh-CN"/>
        </w:rPr>
        <w:t xml:space="preserve">, περιορισμού της επεξεργασίας, </w:t>
      </w:r>
      <w:proofErr w:type="spellStart"/>
      <w:r w:rsidRPr="003B7320">
        <w:rPr>
          <w:rFonts w:ascii="Calibri" w:eastAsia="Times New Roman" w:hAnsi="Calibri" w:cs="Calibri"/>
          <w:sz w:val="19"/>
          <w:szCs w:val="19"/>
          <w:lang w:eastAsia="zh-CN"/>
        </w:rPr>
        <w:t>αντίταξης</w:t>
      </w:r>
      <w:proofErr w:type="spellEnd"/>
      <w:r w:rsidRPr="003B7320">
        <w:rPr>
          <w:rFonts w:ascii="Calibri" w:eastAsia="Times New Roman" w:hAnsi="Calibri" w:cs="Calibri"/>
          <w:sz w:val="19"/>
          <w:szCs w:val="19"/>
          <w:lang w:eastAsia="zh-CN"/>
        </w:rPr>
        <w:t xml:space="preserve"> και </w:t>
      </w:r>
      <w:proofErr w:type="spellStart"/>
      <w:r w:rsidRPr="003B7320">
        <w:rPr>
          <w:rFonts w:ascii="Calibri" w:eastAsia="Times New Roman" w:hAnsi="Calibri" w:cs="Calibri"/>
          <w:sz w:val="19"/>
          <w:szCs w:val="19"/>
          <w:lang w:eastAsia="zh-CN"/>
        </w:rPr>
        <w:t>φορητότητας</w:t>
      </w:r>
      <w:proofErr w:type="spellEnd"/>
      <w:r w:rsidRPr="003B7320">
        <w:rPr>
          <w:rFonts w:ascii="Calibri" w:eastAsia="Times New Roman" w:hAnsi="Calibri" w:cs="Calibri"/>
          <w:sz w:val="19"/>
          <w:szCs w:val="19"/>
          <w:lang w:eastAsia="zh-CN"/>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6" w:history="1">
        <w:r w:rsidRPr="003B7320">
          <w:rPr>
            <w:rFonts w:ascii="Calibri" w:eastAsia="Times New Roman" w:hAnsi="Calibri" w:cs="Calibri"/>
            <w:color w:val="0000FF"/>
            <w:sz w:val="19"/>
            <w:szCs w:val="19"/>
            <w:u w:val="single"/>
            <w:lang w:eastAsia="zh-CN"/>
          </w:rPr>
          <w:t>www.dpa.gr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Μπορείτε να επικοινωνήσετε με τη ΜΟΔΥ του ΕΛΚΕ του Πανεπιστημίου Κρήτης στη διεύθυνση </w:t>
      </w:r>
      <w:hyperlink r:id="rId7" w:history="1">
        <w:r w:rsidRPr="003B7320">
          <w:rPr>
            <w:rFonts w:ascii="Calibri" w:eastAsia="Times New Roman" w:hAnsi="Calibri" w:cs="Calibri"/>
            <w:color w:val="0000FF"/>
            <w:sz w:val="19"/>
            <w:szCs w:val="19"/>
            <w:u w:val="single"/>
            <w:lang w:val="en-US" w:eastAsia="zh-CN"/>
          </w:rPr>
          <w:t>info</w:t>
        </w:r>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elke</w:t>
        </w:r>
        <w:proofErr w:type="spellEnd"/>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uoc</w:t>
        </w:r>
        <w:proofErr w:type="spellEnd"/>
        <w:r w:rsidRPr="003B7320">
          <w:rPr>
            <w:rFonts w:ascii="Calibri" w:eastAsia="Times New Roman" w:hAnsi="Calibri" w:cs="Calibri"/>
            <w:color w:val="0000FF"/>
            <w:sz w:val="19"/>
            <w:szCs w:val="19"/>
            <w:u w:val="single"/>
            <w:lang w:eastAsia="zh-CN"/>
          </w:rPr>
          <w:t>.</w:t>
        </w:r>
        <w:r w:rsidRPr="003B7320">
          <w:rPr>
            <w:rFonts w:ascii="Calibri" w:eastAsia="Times New Roman" w:hAnsi="Calibri" w:cs="Calibri"/>
            <w:color w:val="0000FF"/>
            <w:sz w:val="19"/>
            <w:szCs w:val="19"/>
            <w:u w:val="single"/>
            <w:lang w:val="en-US" w:eastAsia="zh-CN"/>
          </w:rPr>
          <w:t>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8" w:history="1">
        <w:r w:rsidRPr="003B7320">
          <w:rPr>
            <w:rFonts w:ascii="Calibri" w:eastAsia="Times New Roman" w:hAnsi="Calibri" w:cs="Calibri"/>
            <w:color w:val="0000FF"/>
            <w:sz w:val="19"/>
            <w:szCs w:val="19"/>
            <w:u w:val="single"/>
            <w:lang w:eastAsia="zh-CN"/>
          </w:rPr>
          <w:t>dpo@uoc.gr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26"/>
          <w:szCs w:val="26"/>
          <w:lang w:eastAsia="zh-CN"/>
        </w:rPr>
        <w:t xml:space="preserve">Ενημερώθηκα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Ημερομηνία: ………………………..</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Ονοματεπώνυμο: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Υπογραφή: …………………………..</w:t>
      </w:r>
    </w:p>
    <w:p w:rsid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113FC3" w:rsidRDefault="003B7320" w:rsidP="003B7320">
      <w:pPr>
        <w:widowControl w:val="0"/>
        <w:suppressAutoHyphens/>
        <w:spacing w:after="0" w:line="240" w:lineRule="auto"/>
        <w:jc w:val="both"/>
      </w:pPr>
      <w:r w:rsidRPr="003B7320">
        <w:rPr>
          <w:rFonts w:ascii="Calibri" w:eastAsia="Times New Roman" w:hAnsi="Calibri" w:cs="Calibri"/>
          <w:sz w:val="16"/>
          <w:szCs w:val="16"/>
          <w:u w:val="single"/>
          <w:lang w:eastAsia="zh-CN"/>
        </w:rPr>
        <w:t>Πρότυπο έντυπο ενημέρωσης Β:</w:t>
      </w:r>
      <w:r w:rsidRPr="003B7320">
        <w:rPr>
          <w:rFonts w:ascii="Calibri" w:eastAsia="Times New Roman" w:hAnsi="Calibri"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sectPr w:rsidR="00113FC3">
      <w:headerReference w:type="default" r:id="rId9"/>
      <w:footerReference w:type="default" r:id="rId10"/>
      <w:pgSz w:w="11906" w:h="16838"/>
      <w:pgMar w:top="1134" w:right="849"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72" w:rsidRDefault="00FE2372" w:rsidP="003B7320">
      <w:pPr>
        <w:spacing w:after="0" w:line="240" w:lineRule="auto"/>
      </w:pPr>
      <w:r>
        <w:separator/>
      </w:r>
    </w:p>
  </w:endnote>
  <w:endnote w:type="continuationSeparator" w:id="0">
    <w:p w:rsidR="00FE2372" w:rsidRDefault="00FE2372" w:rsidP="003B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05" w:rsidRDefault="00FD6C9A">
    <w:pPr>
      <w:ind w:hanging="720"/>
      <w:rPr>
        <w:rFonts w:ascii="Arial" w:hAnsi="Arial" w:cs="Arial"/>
        <w:sz w:val="16"/>
        <w:szCs w:val="16"/>
      </w:rPr>
    </w:pPr>
  </w:p>
  <w:p w:rsidR="00B73905" w:rsidRDefault="00FE2372">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62336" behindDoc="1" locked="0" layoutInCell="1" allowOverlap="1" wp14:anchorId="7F98BD55" wp14:editId="21A458D2">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E3B47"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3360" behindDoc="1" locked="0" layoutInCell="1" allowOverlap="1" wp14:anchorId="38F03C58" wp14:editId="7347BD74">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A6193"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72" w:rsidRDefault="00FE2372" w:rsidP="003B7320">
      <w:pPr>
        <w:spacing w:after="0" w:line="240" w:lineRule="auto"/>
      </w:pPr>
      <w:r>
        <w:separator/>
      </w:r>
    </w:p>
  </w:footnote>
  <w:footnote w:type="continuationSeparator" w:id="0">
    <w:p w:rsidR="00FE2372" w:rsidRDefault="00FE2372" w:rsidP="003B7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4A1" w:rsidRPr="00FD6C9A" w:rsidRDefault="001D74A1" w:rsidP="001D74A1">
    <w:pPr>
      <w:widowControl w:val="0"/>
      <w:suppressAutoHyphens/>
      <w:spacing w:after="0" w:line="240" w:lineRule="auto"/>
      <w:ind w:left="7200"/>
      <w:jc w:val="center"/>
      <w:rPr>
        <w:rFonts w:ascii="Calibri" w:eastAsia="Times New Roman" w:hAnsi="Calibri" w:cs="Calibri"/>
        <w:b/>
        <w:bCs/>
        <w:sz w:val="24"/>
        <w:szCs w:val="24"/>
        <w:lang w:eastAsia="zh-CN"/>
      </w:rPr>
    </w:pPr>
    <w:r w:rsidRPr="001D74A1">
      <w:rPr>
        <w:rFonts w:ascii="Calibri" w:eastAsia="Times New Roman" w:hAnsi="Calibri" w:cs="Calibri"/>
        <w:b/>
        <w:bCs/>
        <w:sz w:val="24"/>
        <w:szCs w:val="24"/>
        <w:lang w:eastAsia="zh-CN"/>
      </w:rPr>
      <w:t xml:space="preserve">ΠΑΡΑΡΤΗΜΑ </w:t>
    </w:r>
    <w:r w:rsidR="009F0ED7">
      <w:rPr>
        <w:rFonts w:ascii="Calibri" w:eastAsia="Times New Roman" w:hAnsi="Calibri" w:cs="Calibri"/>
        <w:b/>
        <w:bCs/>
        <w:sz w:val="24"/>
        <w:szCs w:val="24"/>
        <w:lang w:val="en-US" w:eastAsia="zh-CN"/>
      </w:rPr>
      <w:t>VI</w:t>
    </w:r>
  </w:p>
  <w:p w:rsidR="00B73905" w:rsidRDefault="00FE2372">
    <w:pPr>
      <w:jc w:val="right"/>
    </w:pPr>
    <w:r>
      <w:rPr>
        <w:noProof/>
        <w:lang w:eastAsia="el-GR"/>
      </w:rPr>
      <w:drawing>
        <wp:anchor distT="0" distB="0" distL="114935" distR="114935" simplePos="0" relativeHeight="251664384" behindDoc="1" locked="0" layoutInCell="1" allowOverlap="1" wp14:anchorId="0DB04FBB" wp14:editId="3FEF8283">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73905" w:rsidRDefault="00FE2372" w:rsidP="00262D80">
    <w:r>
      <w:rPr>
        <w:rFonts w:ascii="Calibri" w:hAnsi="Calibri" w:cs="Calibri"/>
        <w:b/>
        <w:spacing w:val="20"/>
        <w:sz w:val="28"/>
      </w:rPr>
      <w:t>ΕΛΛΗΝΙΚΗ ΔΗΜΟΚΡΑΤΙΑ</w:t>
    </w:r>
  </w:p>
  <w:p w:rsidR="00B73905" w:rsidRDefault="003B7320">
    <w:pPr>
      <w:keepNext/>
      <w:tabs>
        <w:tab w:val="left" w:pos="1843"/>
      </w:tabs>
      <w:jc w:val="both"/>
    </w:pPr>
    <w:r>
      <w:rPr>
        <w:noProof/>
        <w:lang w:eastAsia="el-GR"/>
      </w:rPr>
      <mc:AlternateContent>
        <mc:Choice Requires="wps">
          <w:drawing>
            <wp:anchor distT="0" distB="0" distL="114300" distR="114300" simplePos="0" relativeHeight="251659264" behindDoc="1" locked="0" layoutInCell="1" allowOverlap="1" wp14:anchorId="626EC3AA" wp14:editId="4E55360F">
              <wp:simplePos x="0" y="0"/>
              <wp:positionH relativeFrom="column">
                <wp:posOffset>-1895475</wp:posOffset>
              </wp:positionH>
              <wp:positionV relativeFrom="paragraph">
                <wp:posOffset>361315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ACCCA6"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28.45pt" to="56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" strokecolor="maroon" strokeweight=".79mm">
              <v:stroke joinstyle="miter" endcap="square"/>
            </v:line>
          </w:pict>
        </mc:Fallback>
      </mc:AlternateContent>
    </w:r>
    <w:r w:rsidR="00FE2372">
      <w:rPr>
        <w:rFonts w:ascii="Calibri" w:hAnsi="Calibri" w:cs="Calibri"/>
        <w:b/>
        <w:bCs/>
        <w:spacing w:val="20"/>
        <w:sz w:val="28"/>
      </w:rPr>
      <w:t>ΠΑΝΕΠΙΣΤΗΜΙΟ ΚΡΗΤΗΣ</w:t>
    </w:r>
  </w:p>
  <w:p w:rsidR="00B73905" w:rsidRDefault="00FE2372">
    <w:pPr>
      <w:ind w:left="540"/>
    </w:pPr>
    <w:r>
      <w:rPr>
        <w:noProof/>
        <w:lang w:eastAsia="el-GR"/>
      </w:rPr>
      <mc:AlternateContent>
        <mc:Choice Requires="wps">
          <w:drawing>
            <wp:anchor distT="0" distB="0" distL="114300" distR="114300" simplePos="0" relativeHeight="251660288" behindDoc="1" locked="0" layoutInCell="1" allowOverlap="1" wp14:anchorId="3607CD78" wp14:editId="64623D46">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668A7"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1312" behindDoc="1" locked="0" layoutInCell="1" allowOverlap="1" wp14:anchorId="27D5879D" wp14:editId="45C05C10">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80703" id="Straight Connector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20"/>
    <w:rsid w:val="00087BED"/>
    <w:rsid w:val="00113FC3"/>
    <w:rsid w:val="0017428C"/>
    <w:rsid w:val="001D74A1"/>
    <w:rsid w:val="00214B7B"/>
    <w:rsid w:val="003B7320"/>
    <w:rsid w:val="007730D1"/>
    <w:rsid w:val="009F0ED7"/>
    <w:rsid w:val="00FD6C9A"/>
    <w:rsid w:val="00FE2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7543-9AEA-491A-BCB7-130D968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B7320"/>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
    <w:name w:val="Υποσέλιδο Char"/>
    <w:basedOn w:val="a0"/>
    <w:link w:val="a3"/>
    <w:rsid w:val="003B7320"/>
    <w:rPr>
      <w:rFonts w:ascii="Times New Roman" w:eastAsia="Times New Roman" w:hAnsi="Times New Roman" w:cs="Times New Roman"/>
      <w:sz w:val="24"/>
      <w:szCs w:val="24"/>
      <w:lang w:eastAsia="zh-CN"/>
    </w:rPr>
  </w:style>
  <w:style w:type="paragraph" w:styleId="a4">
    <w:name w:val="header"/>
    <w:basedOn w:val="a"/>
    <w:link w:val="Char0"/>
    <w:uiPriority w:val="99"/>
    <w:unhideWhenUsed/>
    <w:rsid w:val="003B7320"/>
    <w:pPr>
      <w:tabs>
        <w:tab w:val="center" w:pos="4153"/>
        <w:tab w:val="right" w:pos="8306"/>
      </w:tabs>
      <w:spacing w:after="0" w:line="240" w:lineRule="auto"/>
    </w:pPr>
  </w:style>
  <w:style w:type="character" w:customStyle="1" w:styleId="Char0">
    <w:name w:val="Κεφαλίδα Char"/>
    <w:basedOn w:val="a0"/>
    <w:link w:val="a4"/>
    <w:uiPriority w:val="99"/>
    <w:rsid w:val="003B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horde/imp/compose-dimp.php?to=dpo@uoc.gr&amp;popup=1','','width=820,height=610,status=1,scrollbars=yes,resizable=yes'));" TargetMode="External"/><Relationship Id="rId3" Type="http://schemas.openxmlformats.org/officeDocument/2006/relationships/webSettings" Target="webSettings.xml"/><Relationship Id="rId7" Type="http://schemas.openxmlformats.org/officeDocument/2006/relationships/hyperlink" Target="mailto:info@elke.uoc.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559</Words>
  <Characters>3024</Characters>
  <Application>Microsoft Office Word</Application>
  <DocSecurity>0</DocSecurity>
  <Lines>25</Lines>
  <Paragraphs>7</Paragraphs>
  <ScaleCrop>false</ScaleCrop>
  <Company>Microsoft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Kanakaki</dc:creator>
  <cp:keywords/>
  <dc:description/>
  <cp:lastModifiedBy>Despoina Kanakaki</cp:lastModifiedBy>
  <cp:revision>8</cp:revision>
  <dcterms:created xsi:type="dcterms:W3CDTF">2020-07-14T10:55:00Z</dcterms:created>
  <dcterms:modified xsi:type="dcterms:W3CDTF">2024-12-04T13:37:00Z</dcterms:modified>
</cp:coreProperties>
</file>